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8A7E00">
        <w:rPr>
          <w:rFonts w:eastAsiaTheme="minorHAnsi"/>
          <w:b/>
          <w:sz w:val="28"/>
          <w:szCs w:val="28"/>
          <w:lang w:val="ru-RU" w:eastAsia="en-US"/>
        </w:rPr>
        <w:t>но</w:t>
      </w:r>
      <w:r w:rsidR="00924FCC">
        <w:rPr>
          <w:rFonts w:eastAsiaTheme="minorHAnsi"/>
          <w:b/>
          <w:sz w:val="28"/>
          <w:szCs w:val="28"/>
          <w:lang w:val="ru-RU" w:eastAsia="en-US"/>
        </w:rPr>
        <w:t>ябрь</w:t>
      </w:r>
      <w:r w:rsidR="00856FA9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r w:rsidRPr="009C18D2">
        <w:rPr>
          <w:rFonts w:eastAsiaTheme="minorHAnsi"/>
          <w:b/>
          <w:sz w:val="28"/>
          <w:szCs w:val="28"/>
          <w:lang w:val="ru-RU" w:eastAsia="en-US"/>
        </w:rPr>
        <w:t>2019 года.</w:t>
      </w:r>
    </w:p>
    <w:p w:rsidR="005D7A60" w:rsidRPr="00F82841" w:rsidRDefault="005D7A60" w:rsidP="005D7A60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highlight w:val="green"/>
          <w:lang w:val="ru-RU" w:eastAsia="en-US"/>
        </w:rPr>
      </w:pPr>
    </w:p>
    <w:p w:rsidR="00316AB2" w:rsidRDefault="008A7E00" w:rsidP="00AF162F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  В период с 2</w:t>
      </w:r>
      <w:r w:rsidR="00924FCC" w:rsidRPr="00924FCC">
        <w:rPr>
          <w:rFonts w:eastAsiaTheme="minorHAnsi"/>
          <w:sz w:val="28"/>
          <w:szCs w:val="28"/>
          <w:lang w:val="ru-RU" w:eastAsia="en-US"/>
        </w:rPr>
        <w:t xml:space="preserve">9 </w:t>
      </w:r>
      <w:r w:rsidRPr="00AF162F">
        <w:rPr>
          <w:rFonts w:eastAsiaTheme="minorHAnsi"/>
          <w:sz w:val="28"/>
          <w:szCs w:val="28"/>
          <w:lang w:val="ru-RU" w:eastAsia="en-US"/>
        </w:rPr>
        <w:t xml:space="preserve">октября по </w:t>
      </w:r>
      <w:r w:rsidR="007347C4" w:rsidRPr="00AF162F">
        <w:rPr>
          <w:rFonts w:eastAsiaTheme="minorHAnsi"/>
          <w:sz w:val="28"/>
          <w:szCs w:val="28"/>
          <w:lang w:val="ru-RU" w:eastAsia="en-US"/>
        </w:rPr>
        <w:t>18</w:t>
      </w:r>
      <w:r w:rsidRPr="00AF162F">
        <w:rPr>
          <w:rFonts w:eastAsiaTheme="minorHAnsi"/>
          <w:sz w:val="28"/>
          <w:szCs w:val="28"/>
          <w:lang w:val="ru-RU" w:eastAsia="en-US"/>
        </w:rPr>
        <w:t xml:space="preserve"> но</w:t>
      </w:r>
      <w:r w:rsidR="00924FCC" w:rsidRPr="00AF162F">
        <w:rPr>
          <w:rFonts w:eastAsiaTheme="minorHAnsi"/>
          <w:sz w:val="28"/>
          <w:szCs w:val="28"/>
          <w:lang w:val="ru-RU" w:eastAsia="en-US"/>
        </w:rPr>
        <w:t>ября 2019 года была</w:t>
      </w:r>
      <w:r w:rsidR="00924FCC" w:rsidRPr="00924FCC">
        <w:rPr>
          <w:rFonts w:eastAsiaTheme="minorHAnsi"/>
          <w:sz w:val="28"/>
          <w:szCs w:val="28"/>
          <w:lang w:val="ru-RU" w:eastAsia="en-US"/>
        </w:rPr>
        <w:t xml:space="preserve"> проведена внеплановая документарная проверка</w:t>
      </w:r>
      <w:r>
        <w:rPr>
          <w:rFonts w:eastAsiaTheme="minorHAnsi"/>
          <w:sz w:val="28"/>
          <w:szCs w:val="28"/>
          <w:lang w:val="ru-RU" w:eastAsia="en-US"/>
        </w:rPr>
        <w:t xml:space="preserve"> в отношении </w:t>
      </w:r>
      <w:r w:rsidRPr="008A7E00">
        <w:rPr>
          <w:rFonts w:eastAsiaTheme="minorHAnsi"/>
          <w:sz w:val="28"/>
          <w:szCs w:val="28"/>
          <w:lang w:val="ru-RU" w:eastAsia="en-US"/>
        </w:rPr>
        <w:t>ФБГУ "</w:t>
      </w:r>
      <w:r>
        <w:rPr>
          <w:rFonts w:eastAsiaTheme="minorHAnsi"/>
          <w:sz w:val="28"/>
          <w:szCs w:val="28"/>
          <w:lang w:val="ru-RU" w:eastAsia="en-US"/>
        </w:rPr>
        <w:t>А</w:t>
      </w:r>
      <w:r w:rsidRPr="008A7E00">
        <w:rPr>
          <w:rFonts w:eastAsiaTheme="minorHAnsi"/>
          <w:sz w:val="28"/>
          <w:szCs w:val="28"/>
          <w:lang w:val="ru-RU" w:eastAsia="en-US"/>
        </w:rPr>
        <w:t>рктическая дирекция по техническому обеспечению надзора на море" (ФГБУ «Арктиктехмордирекция»)</w:t>
      </w:r>
      <w:r>
        <w:rPr>
          <w:rFonts w:eastAsiaTheme="minorHAnsi"/>
          <w:sz w:val="28"/>
          <w:szCs w:val="28"/>
          <w:lang w:val="ru-RU" w:eastAsia="en-US"/>
        </w:rPr>
        <w:t>.</w:t>
      </w:r>
      <w:r w:rsidRPr="008A7E00">
        <w:rPr>
          <w:rFonts w:eastAsiaTheme="minorHAnsi"/>
          <w:sz w:val="28"/>
          <w:szCs w:val="28"/>
          <w:lang w:val="ru-RU" w:eastAsia="en-US"/>
        </w:rPr>
        <w:t xml:space="preserve"> Департаментом Росгидромета по СЗФО был выявлен факт неисполнения Учреждением ранее выданного предписания, в связи с чем Департаментом было выдано ФГБУ «Арктиктехмордирекция» новое предписание с новым сро</w:t>
      </w:r>
      <w:r w:rsidRPr="00AF162F">
        <w:rPr>
          <w:rFonts w:eastAsiaTheme="minorHAnsi"/>
          <w:sz w:val="28"/>
          <w:szCs w:val="28"/>
          <w:lang w:val="ru-RU" w:eastAsia="en-US"/>
        </w:rPr>
        <w:t xml:space="preserve">ком исполнения, а также возбуждено дело об административном правонарушении по ч.1 ст.19.5 КоАП РФ, которое было направлено мировому судье </w:t>
      </w:r>
      <w:r w:rsidR="00AF162F" w:rsidRPr="00AF162F">
        <w:rPr>
          <w:rFonts w:eastAsiaTheme="minorHAnsi"/>
          <w:sz w:val="28"/>
          <w:szCs w:val="28"/>
          <w:lang w:val="ru-RU" w:eastAsia="en-US"/>
        </w:rPr>
        <w:t>судебного участка №2 Ломоносовского судебного района г. Архангельска</w:t>
      </w:r>
      <w:r w:rsidR="00BD1929">
        <w:rPr>
          <w:rFonts w:eastAsiaTheme="minorHAnsi"/>
          <w:sz w:val="28"/>
          <w:szCs w:val="28"/>
          <w:lang w:val="ru-RU" w:eastAsia="en-US"/>
        </w:rPr>
        <w:t>.</w:t>
      </w:r>
    </w:p>
    <w:p w:rsidR="00BD1929" w:rsidRDefault="00BD1929" w:rsidP="00AF162F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D1929">
        <w:rPr>
          <w:rFonts w:eastAsiaTheme="minorHAnsi"/>
          <w:sz w:val="28"/>
          <w:szCs w:val="28"/>
          <w:lang w:val="ru-RU" w:eastAsia="en-US"/>
        </w:rPr>
        <w:t xml:space="preserve">     В период с </w:t>
      </w:r>
      <w:r>
        <w:rPr>
          <w:rFonts w:eastAsiaTheme="minorHAnsi"/>
          <w:sz w:val="28"/>
          <w:szCs w:val="28"/>
          <w:lang w:val="ru-RU" w:eastAsia="en-US"/>
        </w:rPr>
        <w:t>25 ноября по 28 но</w:t>
      </w:r>
      <w:r w:rsidRPr="00BD1929">
        <w:rPr>
          <w:rFonts w:eastAsiaTheme="minorHAnsi"/>
          <w:sz w:val="28"/>
          <w:szCs w:val="28"/>
          <w:lang w:val="ru-RU" w:eastAsia="en-US"/>
        </w:rPr>
        <w:t>ября 2019 года 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Муниципально</w:t>
      </w:r>
      <w:r>
        <w:rPr>
          <w:rFonts w:eastAsiaTheme="minorHAnsi"/>
          <w:sz w:val="28"/>
          <w:szCs w:val="28"/>
          <w:lang w:val="ru-RU" w:eastAsia="en-US"/>
        </w:rPr>
        <w:t>го</w:t>
      </w:r>
      <w:r w:rsidRPr="00BD1929">
        <w:rPr>
          <w:rFonts w:eastAsiaTheme="minorHAnsi"/>
          <w:sz w:val="28"/>
          <w:szCs w:val="28"/>
          <w:lang w:val="ru-RU" w:eastAsia="en-US"/>
        </w:rPr>
        <w:t xml:space="preserve"> казенно</w:t>
      </w:r>
      <w:r>
        <w:rPr>
          <w:rFonts w:eastAsiaTheme="minorHAnsi"/>
          <w:sz w:val="28"/>
          <w:szCs w:val="28"/>
          <w:lang w:val="ru-RU" w:eastAsia="en-US"/>
        </w:rPr>
        <w:t>го</w:t>
      </w:r>
      <w:r w:rsidRPr="00BD1929">
        <w:rPr>
          <w:rFonts w:eastAsiaTheme="minorHAnsi"/>
          <w:sz w:val="28"/>
          <w:szCs w:val="28"/>
          <w:lang w:val="ru-RU" w:eastAsia="en-US"/>
        </w:rPr>
        <w:t xml:space="preserve"> учреждени</w:t>
      </w:r>
      <w:r>
        <w:rPr>
          <w:rFonts w:eastAsiaTheme="minorHAnsi"/>
          <w:sz w:val="28"/>
          <w:szCs w:val="28"/>
          <w:lang w:val="ru-RU" w:eastAsia="en-US"/>
        </w:rPr>
        <w:t>я</w:t>
      </w:r>
      <w:r w:rsidRPr="00BD1929">
        <w:rPr>
          <w:rFonts w:eastAsiaTheme="minorHAnsi"/>
          <w:sz w:val="28"/>
          <w:szCs w:val="28"/>
          <w:lang w:val="ru-RU" w:eastAsia="en-US"/>
        </w:rPr>
        <w:t xml:space="preserve"> «Управление по делам гражданской обороны и чрезвычайным ситуациям города Кировска» (МКУ «Управление по делам ГО и ЧС»)</w:t>
      </w:r>
      <w:r>
        <w:rPr>
          <w:rFonts w:eastAsiaTheme="minorHAnsi"/>
          <w:sz w:val="28"/>
          <w:szCs w:val="28"/>
          <w:lang w:val="ru-RU" w:eastAsia="en-US"/>
        </w:rPr>
        <w:t>.</w:t>
      </w:r>
      <w:r w:rsidRPr="00BD1929">
        <w:rPr>
          <w:rFonts w:eastAsiaTheme="minorHAnsi"/>
          <w:sz w:val="28"/>
          <w:szCs w:val="28"/>
          <w:lang w:val="ru-RU" w:eastAsia="en-US"/>
        </w:rPr>
        <w:t xml:space="preserve"> В ходе проверки нарушений лицензионных требований не выявлено.</w:t>
      </w:r>
    </w:p>
    <w:p w:rsidR="00BD1929" w:rsidRDefault="00BD1929" w:rsidP="00AF162F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  </w:t>
      </w:r>
      <w:r w:rsidRPr="00BD1929">
        <w:rPr>
          <w:rFonts w:eastAsiaTheme="minorHAnsi"/>
          <w:sz w:val="28"/>
          <w:szCs w:val="28"/>
          <w:lang w:val="ru-RU" w:eastAsia="en-US"/>
        </w:rPr>
        <w:t>В период с 25 ноября по 2</w:t>
      </w:r>
      <w:r>
        <w:rPr>
          <w:rFonts w:eastAsiaTheme="minorHAnsi"/>
          <w:sz w:val="28"/>
          <w:szCs w:val="28"/>
          <w:lang w:val="ru-RU" w:eastAsia="en-US"/>
        </w:rPr>
        <w:t>9</w:t>
      </w:r>
      <w:r w:rsidRPr="00BD1929">
        <w:rPr>
          <w:rFonts w:eastAsiaTheme="minorHAnsi"/>
          <w:sz w:val="28"/>
          <w:szCs w:val="28"/>
          <w:lang w:val="ru-RU" w:eastAsia="en-US"/>
        </w:rPr>
        <w:t xml:space="preserve"> ноября 2019 года была проведена плановая выездная проверка соблюдения лицензионных требований в области работ по активному воздействию на гидрометеорологические и геофизические процессы и явления в отношении Муниципального казенного учреждения «Управление по делам гражданской обороны и чрезвычайным ситуациям города Кировска» (МКУ «Управление по делам ГО и ЧС»). В ходе проверки нарушений лицензионных требований не выявлено.</w:t>
      </w:r>
      <w:bookmarkStart w:id="0" w:name="_GoBack"/>
      <w:bookmarkEnd w:id="0"/>
    </w:p>
    <w:sectPr w:rsidR="00BD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120D2F"/>
    <w:rsid w:val="00316AB2"/>
    <w:rsid w:val="005D7A60"/>
    <w:rsid w:val="006108A5"/>
    <w:rsid w:val="00666575"/>
    <w:rsid w:val="007347C4"/>
    <w:rsid w:val="007F3542"/>
    <w:rsid w:val="00856FA9"/>
    <w:rsid w:val="008A7E00"/>
    <w:rsid w:val="00924FCC"/>
    <w:rsid w:val="009520FD"/>
    <w:rsid w:val="009C43E7"/>
    <w:rsid w:val="009C6A38"/>
    <w:rsid w:val="00A03D26"/>
    <w:rsid w:val="00AA36D6"/>
    <w:rsid w:val="00AF162F"/>
    <w:rsid w:val="00BD1929"/>
    <w:rsid w:val="00C56512"/>
    <w:rsid w:val="00CB32CA"/>
    <w:rsid w:val="00D977FF"/>
    <w:rsid w:val="00E855C9"/>
    <w:rsid w:val="00F464BE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20</cp:revision>
  <dcterms:created xsi:type="dcterms:W3CDTF">2019-05-20T13:08:00Z</dcterms:created>
  <dcterms:modified xsi:type="dcterms:W3CDTF">2019-12-13T07:02:00Z</dcterms:modified>
</cp:coreProperties>
</file>